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E19D" w14:textId="77777777" w:rsidR="002D6D9F" w:rsidRPr="003E5802"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3E5802">
        <w:rPr>
          <w:color w:val="000000"/>
        </w:rPr>
        <w:t>DOCKET NO:</w:t>
      </w:r>
      <w:r>
        <w:rPr>
          <w:color w:val="000000"/>
        </w:rPr>
        <w:tab/>
      </w:r>
      <w:r>
        <w:rPr>
          <w:color w:val="000000"/>
        </w:rPr>
        <w:tab/>
      </w:r>
      <w:r>
        <w:rPr>
          <w:color w:val="000000"/>
        </w:rPr>
        <w:tab/>
      </w:r>
      <w:r w:rsidRPr="003E5802">
        <w:rPr>
          <w:color w:val="000000"/>
        </w:rPr>
        <w:tab/>
      </w:r>
      <w:r w:rsidRPr="003E5802">
        <w:rPr>
          <w:color w:val="000000"/>
        </w:rPr>
        <w:tab/>
        <w:t>:</w:t>
      </w:r>
      <w:r w:rsidRPr="003E5802">
        <w:rPr>
          <w:color w:val="000000"/>
        </w:rPr>
        <w:tab/>
      </w:r>
      <w:r>
        <w:rPr>
          <w:color w:val="000000"/>
        </w:rPr>
        <w:tab/>
      </w:r>
      <w:r w:rsidRPr="003E5802">
        <w:rPr>
          <w:color w:val="000000"/>
        </w:rPr>
        <w:t>SUPERIOR COURT</w:t>
      </w:r>
    </w:p>
    <w:p w14:paraId="185B0A9F" w14:textId="77777777" w:rsidR="002D6D9F" w:rsidRPr="003E5802"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p>
    <w:p w14:paraId="77B32D48" w14:textId="77777777" w:rsidR="002D6D9F" w:rsidRPr="003E5802"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Pr>
          <w:color w:val="000000"/>
        </w:rPr>
        <w:t>JOHN DOE</w:t>
      </w:r>
      <w:r>
        <w:rPr>
          <w:color w:val="000000"/>
        </w:rPr>
        <w:tab/>
      </w:r>
      <w:r w:rsidRPr="003E5802">
        <w:rPr>
          <w:color w:val="000000"/>
        </w:rPr>
        <w:tab/>
      </w:r>
      <w:r w:rsidRPr="003E5802">
        <w:rPr>
          <w:color w:val="000000"/>
        </w:rPr>
        <w:tab/>
      </w:r>
      <w:r w:rsidRPr="003E5802">
        <w:rPr>
          <w:color w:val="000000"/>
        </w:rPr>
        <w:tab/>
      </w:r>
      <w:r w:rsidRPr="003E5802">
        <w:rPr>
          <w:color w:val="000000"/>
        </w:rPr>
        <w:tab/>
      </w:r>
      <w:r>
        <w:rPr>
          <w:color w:val="000000"/>
        </w:rPr>
        <w:tab/>
      </w:r>
      <w:r w:rsidRPr="003E5802">
        <w:rPr>
          <w:color w:val="000000"/>
        </w:rPr>
        <w:t>:</w:t>
      </w:r>
      <w:r w:rsidRPr="003E5802">
        <w:rPr>
          <w:color w:val="000000"/>
        </w:rPr>
        <w:tab/>
      </w:r>
      <w:r>
        <w:rPr>
          <w:color w:val="000000"/>
        </w:rPr>
        <w:tab/>
      </w:r>
      <w:r w:rsidRPr="003E5802">
        <w:rPr>
          <w:color w:val="000000"/>
        </w:rPr>
        <w:t>J.D. OF NEW HAVEN</w:t>
      </w:r>
    </w:p>
    <w:p w14:paraId="2FDD13DA" w14:textId="77777777" w:rsidR="002D6D9F" w:rsidRPr="003E5802"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3E5802">
        <w:rPr>
          <w:color w:val="000000"/>
        </w:rPr>
        <w:t xml:space="preserve">                                                      </w:t>
      </w:r>
      <w:r w:rsidRPr="003E5802">
        <w:rPr>
          <w:color w:val="000000"/>
        </w:rPr>
        <w:tab/>
      </w:r>
      <w:r w:rsidRPr="003E5802">
        <w:rPr>
          <w:color w:val="000000"/>
        </w:rPr>
        <w:tab/>
      </w:r>
    </w:p>
    <w:p w14:paraId="4F4F4CDD" w14:textId="77777777" w:rsidR="002D6D9F" w:rsidRPr="003E5802"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3E5802">
        <w:rPr>
          <w:color w:val="000000"/>
        </w:rPr>
        <w:t xml:space="preserve">V.                                           </w:t>
      </w:r>
      <w:r w:rsidRPr="003E5802">
        <w:rPr>
          <w:color w:val="000000"/>
        </w:rPr>
        <w:tab/>
      </w:r>
      <w:r w:rsidRPr="003E5802">
        <w:rPr>
          <w:color w:val="000000"/>
        </w:rPr>
        <w:tab/>
      </w:r>
      <w:r w:rsidRPr="003E5802">
        <w:rPr>
          <w:color w:val="000000"/>
        </w:rPr>
        <w:tab/>
      </w:r>
      <w:r w:rsidRPr="003E5802">
        <w:rPr>
          <w:color w:val="000000"/>
        </w:rPr>
        <w:tab/>
        <w:t>:</w:t>
      </w:r>
      <w:r w:rsidRPr="003E5802">
        <w:rPr>
          <w:color w:val="000000"/>
        </w:rPr>
        <w:tab/>
      </w:r>
      <w:r>
        <w:rPr>
          <w:color w:val="000000"/>
        </w:rPr>
        <w:tab/>
      </w:r>
      <w:r w:rsidRPr="003E5802">
        <w:rPr>
          <w:color w:val="000000"/>
        </w:rPr>
        <w:t>AT NEW HAVEN</w:t>
      </w:r>
    </w:p>
    <w:p w14:paraId="30449CBE" w14:textId="77777777" w:rsidR="002D6D9F" w:rsidRPr="003E5802"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p>
    <w:p w14:paraId="533DF26C" w14:textId="479D9A9F" w:rsidR="002D6D9F" w:rsidRPr="003E5802"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Pr>
          <w:color w:val="000000"/>
        </w:rPr>
        <w:t>JANE DOE</w:t>
      </w:r>
      <w:r>
        <w:rPr>
          <w:color w:val="000000"/>
        </w:rPr>
        <w:tab/>
      </w:r>
      <w:r>
        <w:rPr>
          <w:color w:val="000000"/>
        </w:rPr>
        <w:tab/>
      </w:r>
      <w:r>
        <w:rPr>
          <w:color w:val="000000"/>
        </w:rPr>
        <w:tab/>
      </w:r>
      <w:r w:rsidRPr="003E5802">
        <w:rPr>
          <w:color w:val="000000"/>
        </w:rPr>
        <w:tab/>
      </w:r>
      <w:r w:rsidRPr="003E5802">
        <w:rPr>
          <w:color w:val="000000"/>
        </w:rPr>
        <w:tab/>
      </w:r>
      <w:r w:rsidRPr="003E5802">
        <w:rPr>
          <w:color w:val="000000"/>
        </w:rPr>
        <w:tab/>
        <w:t>:</w:t>
      </w:r>
      <w:r w:rsidRPr="003E5802">
        <w:rPr>
          <w:color w:val="000000"/>
        </w:rPr>
        <w:tab/>
      </w:r>
      <w:r>
        <w:rPr>
          <w:color w:val="000000"/>
        </w:rPr>
        <w:tab/>
      </w:r>
      <w:r>
        <w:rPr>
          <w:color w:val="000000"/>
        </w:rPr>
        <w:t>JUNE</w:t>
      </w:r>
      <w:r>
        <w:rPr>
          <w:color w:val="000000"/>
        </w:rPr>
        <w:t xml:space="preserve"> _</w:t>
      </w:r>
      <w:proofErr w:type="gramStart"/>
      <w:r>
        <w:rPr>
          <w:color w:val="000000"/>
        </w:rPr>
        <w:t>_,  20</w:t>
      </w:r>
      <w:proofErr w:type="gramEnd"/>
    </w:p>
    <w:p w14:paraId="2C79F6FC" w14:textId="5B78E0F9" w:rsidR="00E919B3" w:rsidRDefault="00E919B3">
      <w:pPr>
        <w:pBdr>
          <w:top w:val="nil"/>
          <w:left w:val="nil"/>
          <w:bottom w:val="nil"/>
          <w:right w:val="nil"/>
          <w:between w:val="nil"/>
        </w:pBdr>
      </w:pPr>
    </w:p>
    <w:p w14:paraId="5E04E7FA" w14:textId="7CC16A41" w:rsidR="00E919B3" w:rsidRDefault="00EB5430" w:rsidP="00C90A86">
      <w:pPr>
        <w:pBdr>
          <w:top w:val="nil"/>
          <w:left w:val="nil"/>
          <w:bottom w:val="nil"/>
          <w:right w:val="nil"/>
          <w:between w:val="nil"/>
        </w:pBdr>
        <w:jc w:val="center"/>
        <w:rPr>
          <w:b/>
          <w:bCs/>
          <w:u w:val="single"/>
        </w:rPr>
      </w:pPr>
      <w:r>
        <w:rPr>
          <w:b/>
          <w:bCs/>
          <w:u w:val="single"/>
        </w:rPr>
        <w:t>PLAINTIFF’S MOTION FOR CONTEMPT, POST-JUDGMENT</w:t>
      </w:r>
    </w:p>
    <w:p w14:paraId="23164510" w14:textId="77777777" w:rsidR="00C90A86" w:rsidRPr="00C90A86" w:rsidRDefault="00C90A86" w:rsidP="00C90A86">
      <w:pPr>
        <w:pBdr>
          <w:top w:val="nil"/>
          <w:left w:val="nil"/>
          <w:bottom w:val="nil"/>
          <w:right w:val="nil"/>
          <w:between w:val="nil"/>
        </w:pBdr>
        <w:jc w:val="center"/>
        <w:rPr>
          <w:b/>
          <w:bCs/>
          <w:u w:val="single"/>
        </w:rPr>
      </w:pPr>
    </w:p>
    <w:p w14:paraId="7D445821" w14:textId="5BA70C4C" w:rsidR="00E919B3" w:rsidRDefault="00EB5430" w:rsidP="00C90A86">
      <w:pPr>
        <w:pBdr>
          <w:top w:val="nil"/>
          <w:left w:val="nil"/>
          <w:bottom w:val="nil"/>
          <w:right w:val="nil"/>
          <w:between w:val="nil"/>
        </w:pBdr>
        <w:spacing w:line="240" w:lineRule="auto"/>
        <w:jc w:val="both"/>
      </w:pPr>
      <w:r>
        <w:tab/>
        <w:t xml:space="preserve">The </w:t>
      </w:r>
      <w:r w:rsidR="002D6D9F">
        <w:t>P</w:t>
      </w:r>
      <w:r>
        <w:t>laintiff</w:t>
      </w:r>
      <w:r w:rsidR="002D6D9F">
        <w:t xml:space="preserve"> </w:t>
      </w:r>
      <w:r>
        <w:t xml:space="preserve">respectfully moves this Court to issue an order holding the </w:t>
      </w:r>
      <w:r w:rsidR="002D6D9F">
        <w:t>D</w:t>
      </w:r>
      <w:r>
        <w:t>efendant</w:t>
      </w:r>
      <w:r w:rsidR="002D6D9F">
        <w:t xml:space="preserve"> </w:t>
      </w:r>
      <w:r>
        <w:t xml:space="preserve">in contempt for violating the terms of the </w:t>
      </w:r>
      <w:r w:rsidR="009E3C5D">
        <w:t xml:space="preserve">Divorce </w:t>
      </w:r>
      <w:r>
        <w:t>Agreement</w:t>
      </w:r>
      <w:r w:rsidR="002D6D9F">
        <w:t xml:space="preserve"> and Judgment</w:t>
      </w:r>
      <w:r>
        <w:t xml:space="preserve"> dated </w:t>
      </w:r>
      <w:r w:rsidR="002D6D9F">
        <w:t>_______.</w:t>
      </w:r>
      <w:r>
        <w:t xml:space="preserve"> </w:t>
      </w:r>
      <w:r w:rsidR="002D6D9F">
        <w:t xml:space="preserve">As </w:t>
      </w:r>
      <w:r w:rsidR="009E3C5D">
        <w:t xml:space="preserve">grounds therefore, the Plaintiff represents as follows: </w:t>
      </w:r>
    </w:p>
    <w:p w14:paraId="58C44EBE" w14:textId="7E0DB67F" w:rsidR="009E3C5D" w:rsidRDefault="009E3C5D" w:rsidP="00C90A86">
      <w:pPr>
        <w:pBdr>
          <w:top w:val="nil"/>
          <w:left w:val="nil"/>
          <w:bottom w:val="nil"/>
          <w:right w:val="nil"/>
          <w:between w:val="nil"/>
        </w:pBdr>
        <w:spacing w:line="240" w:lineRule="auto"/>
        <w:jc w:val="both"/>
      </w:pPr>
    </w:p>
    <w:p w14:paraId="6F1F206B" w14:textId="209A104A" w:rsidR="009E3C5D" w:rsidRDefault="009E3C5D" w:rsidP="00C90A86">
      <w:pPr>
        <w:pStyle w:val="ListParagraph"/>
        <w:numPr>
          <w:ilvl w:val="0"/>
          <w:numId w:val="1"/>
        </w:numPr>
        <w:pBdr>
          <w:top w:val="nil"/>
          <w:left w:val="nil"/>
          <w:bottom w:val="nil"/>
          <w:right w:val="nil"/>
          <w:between w:val="nil"/>
        </w:pBdr>
        <w:spacing w:line="240" w:lineRule="auto"/>
        <w:jc w:val="both"/>
      </w:pPr>
      <w:r>
        <w:t xml:space="preserve">The Parties’ Divorce Agreement dated </w:t>
      </w:r>
      <w:r w:rsidR="002D6D9F">
        <w:t>_______</w:t>
      </w:r>
      <w:r>
        <w:t xml:space="preserve"> (entry no. </w:t>
      </w:r>
      <w:r w:rsidR="002D6D9F">
        <w:t>____</w:t>
      </w:r>
      <w:r>
        <w:t>) (“</w:t>
      </w:r>
      <w:r w:rsidR="002D6D9F">
        <w:t>T</w:t>
      </w:r>
      <w:r>
        <w:t>he Divorce Agreement”) was incorporated into the Court’s Order</w:t>
      </w:r>
      <w:r w:rsidR="002D6D9F">
        <w:t>s on ________</w:t>
      </w:r>
      <w:r>
        <w:t xml:space="preserve">. </w:t>
      </w:r>
    </w:p>
    <w:p w14:paraId="514B3DC0" w14:textId="62B492F5" w:rsidR="009E3C5D" w:rsidRDefault="009E3C5D" w:rsidP="00C90A86">
      <w:pPr>
        <w:pBdr>
          <w:top w:val="nil"/>
          <w:left w:val="nil"/>
          <w:bottom w:val="nil"/>
          <w:right w:val="nil"/>
          <w:between w:val="nil"/>
        </w:pBdr>
        <w:spacing w:line="240" w:lineRule="auto"/>
        <w:jc w:val="both"/>
      </w:pPr>
    </w:p>
    <w:p w14:paraId="4476BAEA" w14:textId="041FE514" w:rsidR="009E3C5D" w:rsidRDefault="009E3C5D" w:rsidP="00C90A86">
      <w:pPr>
        <w:pStyle w:val="ListParagraph"/>
        <w:numPr>
          <w:ilvl w:val="0"/>
          <w:numId w:val="1"/>
        </w:numPr>
        <w:pBdr>
          <w:top w:val="nil"/>
          <w:left w:val="nil"/>
          <w:bottom w:val="nil"/>
          <w:right w:val="nil"/>
          <w:between w:val="nil"/>
        </w:pBdr>
        <w:spacing w:line="240" w:lineRule="auto"/>
        <w:jc w:val="both"/>
      </w:pPr>
      <w:r>
        <w:t xml:space="preserve">Section 3.1 of the Divorce Agreement provides that </w:t>
      </w:r>
      <w:r w:rsidR="006B303F">
        <w:t>“</w:t>
      </w:r>
      <w:r>
        <w:t>the Wife shall have exclusive use of the home beginning June 1, 20</w:t>
      </w:r>
      <w:r w:rsidR="002D6D9F">
        <w:t>__</w:t>
      </w:r>
      <w:r w:rsidR="006B303F">
        <w:t xml:space="preserve">.” </w:t>
      </w:r>
    </w:p>
    <w:p w14:paraId="74276C95" w14:textId="77777777" w:rsidR="006B303F" w:rsidRDefault="006B303F" w:rsidP="00C90A86">
      <w:pPr>
        <w:pStyle w:val="ListParagraph"/>
        <w:spacing w:line="240" w:lineRule="auto"/>
        <w:jc w:val="both"/>
      </w:pPr>
    </w:p>
    <w:p w14:paraId="4F2ADE6F" w14:textId="0244A810" w:rsidR="006B303F" w:rsidRDefault="006B303F" w:rsidP="00C90A86">
      <w:pPr>
        <w:pStyle w:val="ListParagraph"/>
        <w:numPr>
          <w:ilvl w:val="0"/>
          <w:numId w:val="1"/>
        </w:numPr>
        <w:pBdr>
          <w:top w:val="nil"/>
          <w:left w:val="nil"/>
          <w:bottom w:val="nil"/>
          <w:right w:val="nil"/>
          <w:between w:val="nil"/>
        </w:pBdr>
        <w:spacing w:line="240" w:lineRule="auto"/>
        <w:jc w:val="both"/>
      </w:pPr>
      <w:r>
        <w:t>To date, the Defendant has failed to move out of the home pursuant to</w:t>
      </w:r>
      <w:r w:rsidR="00FC0702">
        <w:t xml:space="preserve"> </w:t>
      </w:r>
      <w:r>
        <w:t>the Divorce Agreement</w:t>
      </w:r>
      <w:r w:rsidR="00FC0702">
        <w:t xml:space="preserve">, </w:t>
      </w:r>
      <w:r>
        <w:t xml:space="preserve">which required him to </w:t>
      </w:r>
      <w:r w:rsidR="00FC0702">
        <w:t>vacate</w:t>
      </w:r>
      <w:r>
        <w:t xml:space="preserve"> the home by June 1, 20</w:t>
      </w:r>
      <w:r w:rsidR="002D6D9F">
        <w:t>__</w:t>
      </w:r>
      <w:r>
        <w:t xml:space="preserve">. </w:t>
      </w:r>
    </w:p>
    <w:p w14:paraId="086D88CE" w14:textId="77777777" w:rsidR="006B303F" w:rsidRDefault="006B303F" w:rsidP="00C90A86">
      <w:pPr>
        <w:pStyle w:val="ListParagraph"/>
        <w:spacing w:line="240" w:lineRule="auto"/>
        <w:jc w:val="both"/>
      </w:pPr>
    </w:p>
    <w:p w14:paraId="1481EFDD" w14:textId="132C777B" w:rsidR="006B303F" w:rsidRDefault="006B303F" w:rsidP="00FC0702">
      <w:pPr>
        <w:pStyle w:val="ListParagraph"/>
        <w:numPr>
          <w:ilvl w:val="0"/>
          <w:numId w:val="1"/>
        </w:numPr>
        <w:pBdr>
          <w:top w:val="nil"/>
          <w:left w:val="nil"/>
          <w:bottom w:val="nil"/>
          <w:right w:val="nil"/>
          <w:between w:val="nil"/>
        </w:pBdr>
        <w:spacing w:line="240" w:lineRule="auto"/>
        <w:jc w:val="both"/>
      </w:pPr>
      <w:r>
        <w:t xml:space="preserve">The Defendant’s conduct in failing to follow the Court Order is willful and intentional. </w:t>
      </w:r>
    </w:p>
    <w:p w14:paraId="3DD3FB0F" w14:textId="77777777" w:rsidR="006B303F" w:rsidRPr="006B303F" w:rsidRDefault="006B303F" w:rsidP="00C90A86">
      <w:pPr>
        <w:pBdr>
          <w:top w:val="nil"/>
          <w:left w:val="nil"/>
          <w:bottom w:val="nil"/>
          <w:right w:val="nil"/>
          <w:between w:val="nil"/>
        </w:pBdr>
        <w:spacing w:line="240" w:lineRule="auto"/>
        <w:jc w:val="both"/>
        <w:rPr>
          <w:b/>
          <w:bCs/>
        </w:rPr>
      </w:pPr>
    </w:p>
    <w:p w14:paraId="3D55AAC4" w14:textId="3638D86F" w:rsidR="006B303F" w:rsidRDefault="006B303F" w:rsidP="00C90A86">
      <w:pPr>
        <w:pBdr>
          <w:top w:val="nil"/>
          <w:left w:val="nil"/>
          <w:bottom w:val="nil"/>
          <w:right w:val="nil"/>
          <w:between w:val="nil"/>
        </w:pBdr>
        <w:spacing w:line="240" w:lineRule="auto"/>
        <w:ind w:firstLine="360"/>
        <w:jc w:val="both"/>
      </w:pPr>
      <w:r w:rsidRPr="006B303F">
        <w:rPr>
          <w:b/>
          <w:bCs/>
        </w:rPr>
        <w:t>WHEREFORE</w:t>
      </w:r>
      <w:r>
        <w:t xml:space="preserve">, the Plaintiff respectfully requests that the Court enter the following orders: </w:t>
      </w:r>
    </w:p>
    <w:p w14:paraId="1D6AE393" w14:textId="28A94B48" w:rsidR="006B303F" w:rsidRDefault="006B303F" w:rsidP="00C90A86">
      <w:pPr>
        <w:pBdr>
          <w:top w:val="nil"/>
          <w:left w:val="nil"/>
          <w:bottom w:val="nil"/>
          <w:right w:val="nil"/>
          <w:between w:val="nil"/>
        </w:pBdr>
        <w:spacing w:line="240" w:lineRule="auto"/>
        <w:ind w:left="360"/>
        <w:jc w:val="both"/>
      </w:pPr>
    </w:p>
    <w:p w14:paraId="01B9CA93" w14:textId="1218A734" w:rsidR="006B303F" w:rsidRDefault="006B303F" w:rsidP="00C90A86">
      <w:pPr>
        <w:pStyle w:val="ListParagraph"/>
        <w:numPr>
          <w:ilvl w:val="0"/>
          <w:numId w:val="2"/>
        </w:numPr>
        <w:pBdr>
          <w:top w:val="nil"/>
          <w:left w:val="nil"/>
          <w:bottom w:val="nil"/>
          <w:right w:val="nil"/>
          <w:between w:val="nil"/>
        </w:pBdr>
        <w:spacing w:line="240" w:lineRule="auto"/>
        <w:jc w:val="both"/>
      </w:pPr>
      <w:r>
        <w:t xml:space="preserve">The </w:t>
      </w:r>
      <w:r w:rsidR="00C90A86">
        <w:t>Defendant</w:t>
      </w:r>
      <w:r>
        <w:t xml:space="preserve"> be found in contempt for violating the </w:t>
      </w:r>
      <w:r w:rsidR="00C90A86">
        <w:t>Court’s orders;</w:t>
      </w:r>
    </w:p>
    <w:p w14:paraId="1A4D9ED7" w14:textId="77777777" w:rsidR="00C90A86" w:rsidRDefault="00C90A86" w:rsidP="00C90A86">
      <w:pPr>
        <w:pBdr>
          <w:top w:val="nil"/>
          <w:left w:val="nil"/>
          <w:bottom w:val="nil"/>
          <w:right w:val="nil"/>
          <w:between w:val="nil"/>
        </w:pBdr>
        <w:spacing w:line="240" w:lineRule="auto"/>
        <w:jc w:val="both"/>
      </w:pPr>
    </w:p>
    <w:p w14:paraId="647FBF49" w14:textId="60E80DEE" w:rsidR="00C90A86" w:rsidRDefault="00C90A86" w:rsidP="00C90A86">
      <w:pPr>
        <w:pStyle w:val="ListParagraph"/>
        <w:numPr>
          <w:ilvl w:val="0"/>
          <w:numId w:val="2"/>
        </w:numPr>
        <w:pBdr>
          <w:top w:val="nil"/>
          <w:left w:val="nil"/>
          <w:bottom w:val="nil"/>
          <w:right w:val="nil"/>
          <w:between w:val="nil"/>
        </w:pBdr>
        <w:spacing w:line="240" w:lineRule="auto"/>
        <w:jc w:val="both"/>
      </w:pPr>
      <w:r>
        <w:t>The Defendant be ordered, pursuant to paragraph 3.1 of the Divorce Agreement, to immediately vacate the home and grant the Plaintiff exclusive use of the home;</w:t>
      </w:r>
    </w:p>
    <w:p w14:paraId="095E7C6C" w14:textId="77777777" w:rsidR="00C90A86" w:rsidRDefault="00C90A86" w:rsidP="00C90A86">
      <w:pPr>
        <w:pBdr>
          <w:top w:val="nil"/>
          <w:left w:val="nil"/>
          <w:bottom w:val="nil"/>
          <w:right w:val="nil"/>
          <w:between w:val="nil"/>
        </w:pBdr>
        <w:spacing w:line="240" w:lineRule="auto"/>
        <w:jc w:val="both"/>
      </w:pPr>
    </w:p>
    <w:p w14:paraId="5D23A012" w14:textId="6A37C222" w:rsidR="00C90A86" w:rsidRDefault="00C90A86" w:rsidP="00C90A86">
      <w:pPr>
        <w:pStyle w:val="ListParagraph"/>
        <w:numPr>
          <w:ilvl w:val="0"/>
          <w:numId w:val="2"/>
        </w:numPr>
        <w:pBdr>
          <w:top w:val="nil"/>
          <w:left w:val="nil"/>
          <w:bottom w:val="nil"/>
          <w:right w:val="nil"/>
          <w:between w:val="nil"/>
        </w:pBdr>
        <w:spacing w:line="240" w:lineRule="auto"/>
        <w:jc w:val="both"/>
      </w:pPr>
      <w:r>
        <w:t>The Defendant pay the cost of bringing this Motion, including reasonable attorneys’ fees</w:t>
      </w:r>
      <w:r w:rsidR="00DA108A">
        <w:t>, as well as a “rental” fee for his overstay in the home</w:t>
      </w:r>
      <w:r>
        <w:t>; and</w:t>
      </w:r>
    </w:p>
    <w:p w14:paraId="229DBFCB" w14:textId="77777777" w:rsidR="00C90A86" w:rsidRDefault="00C90A86" w:rsidP="00C90A86">
      <w:pPr>
        <w:pBdr>
          <w:top w:val="nil"/>
          <w:left w:val="nil"/>
          <w:bottom w:val="nil"/>
          <w:right w:val="nil"/>
          <w:between w:val="nil"/>
        </w:pBdr>
        <w:spacing w:line="240" w:lineRule="auto"/>
        <w:jc w:val="both"/>
      </w:pPr>
    </w:p>
    <w:p w14:paraId="7618A38A" w14:textId="75138D95" w:rsidR="00FC0702" w:rsidRDefault="00C90A86" w:rsidP="00C90A86">
      <w:pPr>
        <w:pStyle w:val="ListParagraph"/>
        <w:numPr>
          <w:ilvl w:val="0"/>
          <w:numId w:val="2"/>
        </w:numPr>
        <w:pBdr>
          <w:top w:val="nil"/>
          <w:left w:val="nil"/>
          <w:bottom w:val="nil"/>
          <w:right w:val="nil"/>
          <w:between w:val="nil"/>
        </w:pBdr>
        <w:spacing w:line="240" w:lineRule="auto"/>
        <w:jc w:val="both"/>
      </w:pPr>
      <w:r>
        <w:t xml:space="preserve">Any further order that the Court may deem fair and equitable. </w:t>
      </w:r>
    </w:p>
    <w:p w14:paraId="3FBAD704" w14:textId="27C702E7" w:rsidR="00FC0702" w:rsidRDefault="00FC0702" w:rsidP="00FC0702">
      <w:pPr>
        <w:pStyle w:val="ListParagraph"/>
      </w:pPr>
    </w:p>
    <w:p w14:paraId="18C7234C" w14:textId="2AA1EA1C" w:rsidR="002D6D9F" w:rsidRDefault="002D6D9F" w:rsidP="00FC0702">
      <w:pPr>
        <w:pStyle w:val="ListParagraph"/>
      </w:pPr>
    </w:p>
    <w:p w14:paraId="209F034C" w14:textId="0F4E4D42" w:rsidR="002D6D9F" w:rsidRDefault="002D6D9F" w:rsidP="00FC0702">
      <w:pPr>
        <w:pStyle w:val="ListParagraph"/>
      </w:pPr>
    </w:p>
    <w:p w14:paraId="49F69DDD" w14:textId="15130CAB" w:rsidR="002D6D9F" w:rsidRDefault="002D6D9F" w:rsidP="00FC0702">
      <w:pPr>
        <w:pStyle w:val="ListParagraph"/>
      </w:pPr>
    </w:p>
    <w:p w14:paraId="16D9A662" w14:textId="36D0C229" w:rsidR="002D6D9F" w:rsidRDefault="002D6D9F" w:rsidP="00FC0702">
      <w:pPr>
        <w:pStyle w:val="ListParagraph"/>
      </w:pPr>
    </w:p>
    <w:p w14:paraId="01B58075" w14:textId="2B0DA8A6" w:rsidR="002D6D9F" w:rsidRDefault="002D6D9F" w:rsidP="00FC0702">
      <w:pPr>
        <w:pStyle w:val="ListParagraph"/>
      </w:pPr>
    </w:p>
    <w:p w14:paraId="460BBF39" w14:textId="4BB3D329" w:rsidR="002D6D9F" w:rsidRDefault="002D6D9F" w:rsidP="00FC0702">
      <w:pPr>
        <w:pStyle w:val="ListParagraph"/>
      </w:pPr>
    </w:p>
    <w:p w14:paraId="4CB8A37C" w14:textId="6264B2D9" w:rsidR="002D6D9F" w:rsidRDefault="002D6D9F" w:rsidP="00FC0702">
      <w:pPr>
        <w:pStyle w:val="ListParagraph"/>
      </w:pPr>
    </w:p>
    <w:p w14:paraId="4C2E10C3" w14:textId="77777777" w:rsidR="002D6D9F" w:rsidRDefault="002D6D9F" w:rsidP="00FC0702">
      <w:pPr>
        <w:pStyle w:val="ListParagraph"/>
      </w:pPr>
    </w:p>
    <w:p w14:paraId="2AA27BC2" w14:textId="77777777" w:rsidR="002D6D9F" w:rsidRDefault="002D6D9F" w:rsidP="002D6D9F">
      <w:pPr>
        <w:ind w:left="3600" w:firstLine="720"/>
      </w:pPr>
      <w:r>
        <w:lastRenderedPageBreak/>
        <w:t>THE PLAINTIFF</w:t>
      </w:r>
    </w:p>
    <w:p w14:paraId="367282AA" w14:textId="77777777" w:rsidR="002D6D9F" w:rsidRPr="007978C0" w:rsidRDefault="002D6D9F" w:rsidP="002D6D9F">
      <w:r>
        <w:tab/>
      </w:r>
      <w:r>
        <w:tab/>
      </w:r>
      <w:r>
        <w:tab/>
      </w:r>
      <w:r>
        <w:tab/>
      </w:r>
      <w:r>
        <w:tab/>
      </w:r>
      <w:r>
        <w:tab/>
        <w:t>JOHN DOE</w:t>
      </w:r>
    </w:p>
    <w:p w14:paraId="620B8EA5" w14:textId="77777777" w:rsidR="002D6D9F" w:rsidRPr="007978C0" w:rsidRDefault="002D6D9F" w:rsidP="002D6D9F"/>
    <w:p w14:paraId="706C3671" w14:textId="77777777" w:rsidR="002D6D9F" w:rsidRPr="007978C0" w:rsidRDefault="002D6D9F" w:rsidP="002D6D9F"/>
    <w:p w14:paraId="0271797A" w14:textId="77777777" w:rsidR="002D6D9F" w:rsidRPr="007978C0" w:rsidRDefault="002D6D9F" w:rsidP="002D6D9F"/>
    <w:p w14:paraId="564DEA80" w14:textId="77777777" w:rsidR="002D6D9F" w:rsidRPr="007978C0" w:rsidRDefault="002D6D9F" w:rsidP="002D6D9F">
      <w:r>
        <w:tab/>
      </w:r>
      <w:r>
        <w:tab/>
      </w:r>
      <w:r>
        <w:tab/>
      </w:r>
      <w:r>
        <w:tab/>
      </w:r>
      <w:r>
        <w:tab/>
        <w:t xml:space="preserve">      </w:t>
      </w:r>
      <w:r w:rsidRPr="007978C0">
        <w:t>By</w:t>
      </w:r>
      <w:r>
        <w:t>:</w:t>
      </w:r>
      <w:r w:rsidRPr="007978C0">
        <w:rPr>
          <w:u w:val="single"/>
        </w:rPr>
        <w:tab/>
      </w:r>
      <w:r>
        <w:rPr>
          <w:u w:val="single"/>
        </w:rPr>
        <w:t>441084</w:t>
      </w:r>
      <w:r>
        <w:rPr>
          <w:u w:val="single"/>
        </w:rPr>
        <w:tab/>
      </w:r>
      <w:r>
        <w:rPr>
          <w:u w:val="single"/>
        </w:rPr>
        <w:tab/>
      </w:r>
      <w:r>
        <w:rPr>
          <w:u w:val="single"/>
        </w:rPr>
        <w:tab/>
      </w:r>
      <w:r>
        <w:rPr>
          <w:u w:val="single"/>
        </w:rPr>
        <w:tab/>
      </w:r>
    </w:p>
    <w:p w14:paraId="062A1EA7" w14:textId="77777777" w:rsidR="002D6D9F" w:rsidRDefault="002D6D9F" w:rsidP="002D6D9F">
      <w:r>
        <w:tab/>
      </w:r>
      <w:r>
        <w:tab/>
      </w:r>
      <w:r>
        <w:tab/>
      </w:r>
      <w:r>
        <w:tab/>
      </w:r>
      <w:r>
        <w:tab/>
      </w:r>
      <w:r>
        <w:tab/>
        <w:t>Matthew F. Dolan</w:t>
      </w:r>
    </w:p>
    <w:p w14:paraId="18E6913C" w14:textId="77777777" w:rsidR="002D6D9F" w:rsidRDefault="002D6D9F" w:rsidP="002D6D9F">
      <w:r>
        <w:tab/>
      </w:r>
      <w:r>
        <w:tab/>
      </w:r>
      <w:r>
        <w:tab/>
      </w:r>
      <w:r>
        <w:tab/>
      </w:r>
      <w:r>
        <w:tab/>
      </w:r>
      <w:r>
        <w:tab/>
        <w:t>Dolan Divorce Lawyers, PLLC</w:t>
      </w:r>
    </w:p>
    <w:p w14:paraId="605E76D9" w14:textId="77777777" w:rsidR="002D6D9F" w:rsidRDefault="002D6D9F" w:rsidP="002D6D9F">
      <w:r>
        <w:tab/>
      </w:r>
      <w:r>
        <w:tab/>
      </w:r>
      <w:r>
        <w:tab/>
      </w:r>
      <w:r>
        <w:tab/>
      </w:r>
      <w:r>
        <w:tab/>
      </w:r>
      <w:r>
        <w:tab/>
        <w:t>129 Whitney Avenue</w:t>
      </w:r>
    </w:p>
    <w:p w14:paraId="23024AAF" w14:textId="77777777" w:rsidR="002D6D9F" w:rsidRPr="00B3028A" w:rsidRDefault="002D6D9F" w:rsidP="002D6D9F">
      <w:r>
        <w:tab/>
      </w:r>
      <w:r>
        <w:tab/>
      </w:r>
      <w:r>
        <w:tab/>
      </w:r>
      <w:r>
        <w:tab/>
      </w:r>
      <w:r>
        <w:tab/>
      </w:r>
      <w:r>
        <w:tab/>
        <w:t>New Haven, CT 06510</w:t>
      </w:r>
    </w:p>
    <w:p w14:paraId="29F7EBF9" w14:textId="77777777" w:rsidR="002D6D9F" w:rsidRDefault="002D6D9F" w:rsidP="002D6D9F"/>
    <w:p w14:paraId="2724857A" w14:textId="77777777" w:rsidR="002D6D9F" w:rsidRDefault="002D6D9F" w:rsidP="002D6D9F"/>
    <w:p w14:paraId="3F2160E1" w14:textId="77777777" w:rsidR="002D6D9F" w:rsidRDefault="002D6D9F" w:rsidP="002D6D9F">
      <w:pPr>
        <w:spacing w:line="480" w:lineRule="auto"/>
        <w:rPr>
          <w:u w:val="single"/>
        </w:rPr>
      </w:pPr>
    </w:p>
    <w:p w14:paraId="7E8E5D1E" w14:textId="77777777" w:rsidR="002D6D9F" w:rsidRDefault="002D6D9F" w:rsidP="002D6D9F">
      <w:pPr>
        <w:spacing w:line="480" w:lineRule="auto"/>
      </w:pPr>
    </w:p>
    <w:p w14:paraId="36974FBF" w14:textId="77777777" w:rsidR="002D6D9F" w:rsidRDefault="002D6D9F" w:rsidP="002D6D9F">
      <w:pPr>
        <w:spacing w:line="480" w:lineRule="auto"/>
      </w:pPr>
    </w:p>
    <w:p w14:paraId="65DB1200" w14:textId="77777777" w:rsidR="002D6D9F" w:rsidRDefault="002D6D9F" w:rsidP="002D6D9F">
      <w:pPr>
        <w:spacing w:line="480" w:lineRule="auto"/>
      </w:pPr>
    </w:p>
    <w:p w14:paraId="204E6C02" w14:textId="77777777" w:rsidR="002D6D9F" w:rsidRDefault="002D6D9F" w:rsidP="002D6D9F">
      <w:pPr>
        <w:spacing w:line="480" w:lineRule="auto"/>
      </w:pPr>
    </w:p>
    <w:p w14:paraId="7B9252AD" w14:textId="77777777" w:rsidR="002D6D9F" w:rsidRDefault="002D6D9F" w:rsidP="002D6D9F">
      <w:pPr>
        <w:spacing w:line="480" w:lineRule="auto"/>
      </w:pPr>
    </w:p>
    <w:p w14:paraId="377AC1C4" w14:textId="77777777" w:rsidR="002D6D9F" w:rsidRDefault="002D6D9F" w:rsidP="002D6D9F">
      <w:pPr>
        <w:spacing w:line="480" w:lineRule="auto"/>
      </w:pPr>
    </w:p>
    <w:p w14:paraId="7B684D0C" w14:textId="77777777" w:rsidR="002D6D9F" w:rsidRDefault="002D6D9F" w:rsidP="002D6D9F">
      <w:pPr>
        <w:spacing w:line="480" w:lineRule="auto"/>
      </w:pPr>
    </w:p>
    <w:p w14:paraId="6B60C52F" w14:textId="77777777" w:rsidR="002D6D9F" w:rsidRDefault="002D6D9F" w:rsidP="002D6D9F">
      <w:pPr>
        <w:spacing w:line="480" w:lineRule="auto"/>
      </w:pPr>
    </w:p>
    <w:p w14:paraId="7A7997C7" w14:textId="77777777" w:rsidR="002D6D9F" w:rsidRDefault="002D6D9F" w:rsidP="002D6D9F">
      <w:pPr>
        <w:spacing w:line="480" w:lineRule="auto"/>
      </w:pPr>
    </w:p>
    <w:p w14:paraId="25C0A94D" w14:textId="77777777" w:rsidR="002D6D9F" w:rsidRDefault="002D6D9F" w:rsidP="002D6D9F">
      <w:pPr>
        <w:spacing w:line="480" w:lineRule="auto"/>
      </w:pPr>
    </w:p>
    <w:p w14:paraId="6B2BBA20" w14:textId="1E45F231" w:rsidR="002D6D9F" w:rsidRDefault="002D6D9F" w:rsidP="002D6D9F">
      <w:pPr>
        <w:spacing w:line="480" w:lineRule="auto"/>
      </w:pPr>
    </w:p>
    <w:p w14:paraId="7C69041C" w14:textId="63CF9CDB" w:rsidR="002D6D9F" w:rsidRDefault="002D6D9F" w:rsidP="002D6D9F">
      <w:pPr>
        <w:spacing w:line="480" w:lineRule="auto"/>
      </w:pPr>
    </w:p>
    <w:p w14:paraId="2EC172F9" w14:textId="4E648622" w:rsidR="002D6D9F" w:rsidRDefault="002D6D9F" w:rsidP="002D6D9F">
      <w:pPr>
        <w:spacing w:line="480" w:lineRule="auto"/>
      </w:pPr>
    </w:p>
    <w:p w14:paraId="017AB1BA" w14:textId="5B00EB36" w:rsidR="002D6D9F" w:rsidRDefault="002D6D9F" w:rsidP="002D6D9F">
      <w:pPr>
        <w:spacing w:line="480" w:lineRule="auto"/>
      </w:pPr>
    </w:p>
    <w:p w14:paraId="4D4C4AC3" w14:textId="77777777" w:rsidR="002D6D9F" w:rsidRDefault="002D6D9F" w:rsidP="002D6D9F">
      <w:pPr>
        <w:spacing w:line="480" w:lineRule="auto"/>
      </w:pPr>
    </w:p>
    <w:p w14:paraId="07903E96" w14:textId="77777777" w:rsidR="002D6D9F" w:rsidRDefault="002D6D9F" w:rsidP="002D6D9F">
      <w:pPr>
        <w:spacing w:line="480" w:lineRule="auto"/>
      </w:pPr>
    </w:p>
    <w:p w14:paraId="43BDB5C4" w14:textId="77777777" w:rsidR="002D6D9F" w:rsidRPr="00593A91"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593A91">
        <w:rPr>
          <w:color w:val="000000"/>
        </w:rPr>
        <w:lastRenderedPageBreak/>
        <w:t>DOCKET NO:</w:t>
      </w:r>
      <w:r w:rsidRPr="00593A91">
        <w:rPr>
          <w:color w:val="000000"/>
        </w:rPr>
        <w:tab/>
      </w:r>
      <w:r w:rsidRPr="00593A91">
        <w:rPr>
          <w:color w:val="000000"/>
        </w:rPr>
        <w:tab/>
      </w:r>
      <w:r w:rsidRPr="00593A91">
        <w:rPr>
          <w:color w:val="000000"/>
        </w:rPr>
        <w:tab/>
      </w:r>
      <w:r w:rsidRPr="00593A91">
        <w:rPr>
          <w:color w:val="000000"/>
        </w:rPr>
        <w:tab/>
      </w:r>
      <w:r w:rsidRPr="00593A91">
        <w:rPr>
          <w:color w:val="000000"/>
        </w:rPr>
        <w:tab/>
        <w:t>:</w:t>
      </w:r>
      <w:r w:rsidRPr="00593A91">
        <w:rPr>
          <w:color w:val="000000"/>
        </w:rPr>
        <w:tab/>
      </w:r>
      <w:r w:rsidRPr="00593A91">
        <w:rPr>
          <w:color w:val="000000"/>
        </w:rPr>
        <w:tab/>
        <w:t>SUPERIOR COURT</w:t>
      </w:r>
    </w:p>
    <w:p w14:paraId="5FF2FFA9" w14:textId="77777777" w:rsidR="002D6D9F" w:rsidRPr="00593A91"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p>
    <w:p w14:paraId="0846DFF9" w14:textId="77777777" w:rsidR="002D6D9F" w:rsidRPr="00593A91"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593A91">
        <w:rPr>
          <w:color w:val="000000"/>
        </w:rPr>
        <w:t>JOHN DOE</w:t>
      </w:r>
      <w:r w:rsidRPr="00593A91">
        <w:rPr>
          <w:color w:val="000000"/>
        </w:rPr>
        <w:tab/>
      </w:r>
      <w:r w:rsidRPr="00593A91">
        <w:rPr>
          <w:color w:val="000000"/>
        </w:rPr>
        <w:tab/>
      </w:r>
      <w:r w:rsidRPr="00593A91">
        <w:rPr>
          <w:color w:val="000000"/>
        </w:rPr>
        <w:tab/>
      </w:r>
      <w:r w:rsidRPr="00593A91">
        <w:rPr>
          <w:color w:val="000000"/>
        </w:rPr>
        <w:tab/>
      </w:r>
      <w:r w:rsidRPr="00593A91">
        <w:rPr>
          <w:color w:val="000000"/>
        </w:rPr>
        <w:tab/>
      </w:r>
      <w:r w:rsidRPr="00593A91">
        <w:rPr>
          <w:color w:val="000000"/>
        </w:rPr>
        <w:tab/>
        <w:t>:</w:t>
      </w:r>
      <w:r w:rsidRPr="00593A91">
        <w:rPr>
          <w:color w:val="000000"/>
        </w:rPr>
        <w:tab/>
      </w:r>
      <w:r w:rsidRPr="00593A91">
        <w:rPr>
          <w:color w:val="000000"/>
        </w:rPr>
        <w:tab/>
        <w:t>J.D. OF NEW HAVEN</w:t>
      </w:r>
    </w:p>
    <w:p w14:paraId="220B0450" w14:textId="77777777" w:rsidR="002D6D9F" w:rsidRPr="00593A91"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593A91">
        <w:rPr>
          <w:color w:val="000000"/>
        </w:rPr>
        <w:t xml:space="preserve">                                                      </w:t>
      </w:r>
      <w:r w:rsidRPr="00593A91">
        <w:rPr>
          <w:color w:val="000000"/>
        </w:rPr>
        <w:tab/>
      </w:r>
      <w:r w:rsidRPr="00593A91">
        <w:rPr>
          <w:color w:val="000000"/>
        </w:rPr>
        <w:tab/>
      </w:r>
    </w:p>
    <w:p w14:paraId="1BB13506" w14:textId="77777777" w:rsidR="002D6D9F" w:rsidRPr="00593A91"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593A91">
        <w:rPr>
          <w:color w:val="000000"/>
        </w:rPr>
        <w:t xml:space="preserve">V.                                           </w:t>
      </w:r>
      <w:r w:rsidRPr="00593A91">
        <w:rPr>
          <w:color w:val="000000"/>
        </w:rPr>
        <w:tab/>
      </w:r>
      <w:r w:rsidRPr="00593A91">
        <w:rPr>
          <w:color w:val="000000"/>
        </w:rPr>
        <w:tab/>
      </w:r>
      <w:r w:rsidRPr="00593A91">
        <w:rPr>
          <w:color w:val="000000"/>
        </w:rPr>
        <w:tab/>
      </w:r>
      <w:r w:rsidRPr="00593A91">
        <w:rPr>
          <w:color w:val="000000"/>
        </w:rPr>
        <w:tab/>
        <w:t>:</w:t>
      </w:r>
      <w:r w:rsidRPr="00593A91">
        <w:rPr>
          <w:color w:val="000000"/>
        </w:rPr>
        <w:tab/>
      </w:r>
      <w:r w:rsidRPr="00593A91">
        <w:rPr>
          <w:color w:val="000000"/>
        </w:rPr>
        <w:tab/>
        <w:t>AT NEW HAVEN</w:t>
      </w:r>
    </w:p>
    <w:p w14:paraId="784BF75A" w14:textId="77777777" w:rsidR="002D6D9F" w:rsidRPr="00593A91"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p>
    <w:p w14:paraId="155D1F2D" w14:textId="65A61F83" w:rsidR="002D6D9F" w:rsidRPr="00593A91" w:rsidRDefault="002D6D9F" w:rsidP="002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593A91">
        <w:rPr>
          <w:color w:val="000000"/>
        </w:rPr>
        <w:t>JANE DOE</w:t>
      </w:r>
      <w:r w:rsidRPr="00593A91">
        <w:rPr>
          <w:color w:val="000000"/>
        </w:rPr>
        <w:tab/>
      </w:r>
      <w:r w:rsidRPr="00593A91">
        <w:rPr>
          <w:color w:val="000000"/>
        </w:rPr>
        <w:tab/>
      </w:r>
      <w:r w:rsidRPr="00593A91">
        <w:rPr>
          <w:color w:val="000000"/>
        </w:rPr>
        <w:tab/>
      </w:r>
      <w:r w:rsidRPr="00593A91">
        <w:rPr>
          <w:color w:val="000000"/>
        </w:rPr>
        <w:tab/>
      </w:r>
      <w:r w:rsidRPr="00593A91">
        <w:rPr>
          <w:color w:val="000000"/>
        </w:rPr>
        <w:tab/>
      </w:r>
      <w:r w:rsidRPr="00593A91">
        <w:rPr>
          <w:color w:val="000000"/>
        </w:rPr>
        <w:tab/>
        <w:t>:</w:t>
      </w:r>
      <w:r w:rsidRPr="00593A91">
        <w:rPr>
          <w:color w:val="000000"/>
        </w:rPr>
        <w:tab/>
      </w:r>
      <w:r w:rsidRPr="00593A91">
        <w:rPr>
          <w:color w:val="000000"/>
        </w:rPr>
        <w:tab/>
      </w:r>
      <w:r>
        <w:rPr>
          <w:color w:val="000000"/>
        </w:rPr>
        <w:t>JUNE</w:t>
      </w:r>
      <w:bookmarkStart w:id="0" w:name="_GoBack"/>
      <w:bookmarkEnd w:id="0"/>
      <w:r w:rsidRPr="00593A91">
        <w:rPr>
          <w:color w:val="000000"/>
        </w:rPr>
        <w:t xml:space="preserve"> __,  20</w:t>
      </w:r>
    </w:p>
    <w:p w14:paraId="3081AEFB" w14:textId="77777777" w:rsidR="002D6D9F" w:rsidRPr="00593A91" w:rsidRDefault="002D6D9F" w:rsidP="002D6D9F"/>
    <w:p w14:paraId="7A229E69" w14:textId="77777777" w:rsidR="002D6D9F" w:rsidRPr="00593A91" w:rsidRDefault="002D6D9F" w:rsidP="002D6D9F"/>
    <w:p w14:paraId="1D240A13" w14:textId="77777777" w:rsidR="002D6D9F" w:rsidRPr="00593A91" w:rsidRDefault="002D6D9F" w:rsidP="002D6D9F">
      <w:pPr>
        <w:spacing w:after="240"/>
        <w:jc w:val="center"/>
      </w:pPr>
      <w:r w:rsidRPr="00593A91">
        <w:rPr>
          <w:b/>
          <w:bCs/>
          <w:u w:val="single"/>
        </w:rPr>
        <w:t>ORDER FOR HEARING AND NOTICE</w:t>
      </w:r>
    </w:p>
    <w:p w14:paraId="0AA32BFC" w14:textId="77777777" w:rsidR="002D6D9F" w:rsidRPr="00593A91" w:rsidRDefault="002D6D9F" w:rsidP="002D6D9F">
      <w:pPr>
        <w:spacing w:line="480" w:lineRule="auto"/>
        <w:jc w:val="both"/>
      </w:pPr>
      <w:r w:rsidRPr="00593A91">
        <w:tab/>
        <w:t xml:space="preserve">The foregoing motion having been presented to this Court, it is hereby ordered that the </w:t>
      </w:r>
      <w:r w:rsidRPr="00593A91">
        <w:rPr>
          <w:highlight w:val="yellow"/>
        </w:rPr>
        <w:t>Plaintiff/Defendant</w:t>
      </w:r>
      <w:r w:rsidRPr="00593A91">
        <w:t xml:space="preserve">, </w:t>
      </w:r>
      <w:r w:rsidRPr="00593A91">
        <w:rPr>
          <w:b/>
          <w:i/>
        </w:rPr>
        <w:t>insert name</w:t>
      </w:r>
      <w:r w:rsidRPr="00593A91">
        <w:t xml:space="preserve">, appear before a session of this Court to be held within and for the Judicial District of _________, at ___________ Superior Court, </w:t>
      </w:r>
      <w:r w:rsidRPr="00593A91">
        <w:rPr>
          <w:b/>
          <w:i/>
        </w:rPr>
        <w:t>insert address of court</w:t>
      </w:r>
      <w:r w:rsidRPr="00593A91">
        <w:t>, on _______________________, and then and there to show cause why the relief requested in the attached motion and the prayers contained therein should not be granted.</w:t>
      </w:r>
    </w:p>
    <w:p w14:paraId="30DB150D" w14:textId="77777777" w:rsidR="002D6D9F" w:rsidRPr="00593A91" w:rsidRDefault="002D6D9F" w:rsidP="002D6D9F">
      <w:pPr>
        <w:spacing w:line="480" w:lineRule="auto"/>
        <w:jc w:val="both"/>
      </w:pPr>
      <w:r w:rsidRPr="00593A91">
        <w:tab/>
        <w:t>Now therefore, by the authority of the State of Connecticut, you are hereby commanded to give notice of the pendency of the motion and this order to the Defendant and summon the Defendant to appear at the time and place of the hearing for the purposes above stated by leaving a true and attested copy of the motion, and this order with the Defendant, at least 12 days before the date of the hearing.</w:t>
      </w:r>
    </w:p>
    <w:p w14:paraId="5FC35788" w14:textId="77777777" w:rsidR="002D6D9F" w:rsidRPr="00593A91" w:rsidRDefault="002D6D9F" w:rsidP="002D6D9F">
      <w:pPr>
        <w:jc w:val="both"/>
      </w:pPr>
      <w:r w:rsidRPr="00593A91">
        <w:tab/>
        <w:t>Hereof fail not due service and return make.</w:t>
      </w:r>
    </w:p>
    <w:p w14:paraId="6401E501" w14:textId="77777777" w:rsidR="002D6D9F" w:rsidRPr="00593A91" w:rsidRDefault="002D6D9F" w:rsidP="002D6D9F">
      <w:pPr>
        <w:jc w:val="both"/>
      </w:pPr>
      <w:r w:rsidRPr="00593A91">
        <w:tab/>
        <w:t>Dated at New Haven, CT, this ___ day of ________, ______.</w:t>
      </w:r>
    </w:p>
    <w:p w14:paraId="37BB4715" w14:textId="77777777" w:rsidR="002D6D9F" w:rsidRPr="00593A91" w:rsidRDefault="002D6D9F" w:rsidP="002D6D9F">
      <w:pPr>
        <w:jc w:val="both"/>
      </w:pPr>
    </w:p>
    <w:p w14:paraId="26A2C3CD" w14:textId="77777777" w:rsidR="002D6D9F" w:rsidRPr="00593A91" w:rsidRDefault="002D6D9F" w:rsidP="002D6D9F">
      <w:pPr>
        <w:spacing w:after="240"/>
        <w:jc w:val="both"/>
      </w:pPr>
      <w:r w:rsidRPr="00593A91">
        <w:tab/>
      </w:r>
      <w:r w:rsidRPr="00593A91">
        <w:tab/>
      </w:r>
      <w:r w:rsidRPr="00593A91">
        <w:tab/>
      </w:r>
      <w:r w:rsidRPr="00593A91">
        <w:tab/>
      </w:r>
      <w:r w:rsidRPr="00593A91">
        <w:tab/>
      </w:r>
      <w:r w:rsidRPr="00593A91">
        <w:tab/>
      </w:r>
      <w:r w:rsidRPr="00593A91">
        <w:tab/>
        <w:t>BY THE COURT,</w:t>
      </w:r>
    </w:p>
    <w:p w14:paraId="4D3E5AC6" w14:textId="77777777" w:rsidR="002D6D9F" w:rsidRPr="00593A91" w:rsidRDefault="002D6D9F" w:rsidP="002D6D9F">
      <w:pPr>
        <w:spacing w:after="240"/>
        <w:jc w:val="both"/>
      </w:pPr>
    </w:p>
    <w:p w14:paraId="6C2D4CD2" w14:textId="77777777" w:rsidR="002D6D9F" w:rsidRPr="00593A91" w:rsidRDefault="002D6D9F" w:rsidP="002D6D9F">
      <w:pPr>
        <w:spacing w:after="240"/>
        <w:jc w:val="both"/>
      </w:pPr>
      <w:r w:rsidRPr="00593A91">
        <w:tab/>
      </w:r>
      <w:r w:rsidRPr="00593A91">
        <w:tab/>
      </w:r>
      <w:r w:rsidRPr="00593A91">
        <w:tab/>
      </w:r>
      <w:r w:rsidRPr="00593A91">
        <w:tab/>
      </w:r>
      <w:r w:rsidRPr="00593A91">
        <w:tab/>
      </w:r>
      <w:r w:rsidRPr="00593A91">
        <w:tab/>
      </w:r>
      <w:r w:rsidRPr="00593A91">
        <w:tab/>
        <w:t>________________________</w:t>
      </w:r>
    </w:p>
    <w:p w14:paraId="20E90DE6" w14:textId="77777777" w:rsidR="002D6D9F" w:rsidRPr="00593A91" w:rsidRDefault="002D6D9F" w:rsidP="002D6D9F"/>
    <w:p w14:paraId="229E60F9" w14:textId="77777777" w:rsidR="00E919B3" w:rsidRDefault="00E919B3">
      <w:pPr>
        <w:pBdr>
          <w:top w:val="nil"/>
          <w:left w:val="nil"/>
          <w:bottom w:val="nil"/>
          <w:right w:val="nil"/>
          <w:between w:val="nil"/>
        </w:pBdr>
      </w:pPr>
    </w:p>
    <w:sectPr w:rsidR="00E919B3">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A90A" w14:textId="77777777" w:rsidR="005025F7" w:rsidRDefault="005025F7">
      <w:pPr>
        <w:spacing w:line="240" w:lineRule="auto"/>
      </w:pPr>
      <w:r>
        <w:separator/>
      </w:r>
    </w:p>
  </w:endnote>
  <w:endnote w:type="continuationSeparator" w:id="0">
    <w:p w14:paraId="58D53ADD" w14:textId="77777777" w:rsidR="005025F7" w:rsidRDefault="00502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ike">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7BCC" w14:textId="77777777" w:rsidR="00E919B3" w:rsidRDefault="00E919B3">
    <w:pPr>
      <w:pBdr>
        <w:top w:val="nil"/>
        <w:left w:val="nil"/>
        <w:bottom w:val="nil"/>
        <w:right w:val="nil"/>
        <w:between w:val="nil"/>
      </w:pBdr>
      <w:ind w:right="-990"/>
      <w:jc w:val="center"/>
      <w:rPr>
        <w:rFonts w:ascii="Alike" w:eastAsia="Alike" w:hAnsi="Alike" w:cs="Alik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1877" w14:textId="77777777" w:rsidR="005025F7" w:rsidRDefault="005025F7">
      <w:pPr>
        <w:spacing w:line="240" w:lineRule="auto"/>
      </w:pPr>
      <w:r>
        <w:separator/>
      </w:r>
    </w:p>
  </w:footnote>
  <w:footnote w:type="continuationSeparator" w:id="0">
    <w:p w14:paraId="7188C8DF" w14:textId="77777777" w:rsidR="005025F7" w:rsidRDefault="005025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375"/>
    <w:multiLevelType w:val="hybridMultilevel"/>
    <w:tmpl w:val="1916CD0C"/>
    <w:lvl w:ilvl="0" w:tplc="FFBA32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91F70"/>
    <w:multiLevelType w:val="hybridMultilevel"/>
    <w:tmpl w:val="DE7CDC54"/>
    <w:lvl w:ilvl="0" w:tplc="FF0AB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B3"/>
    <w:rsid w:val="00182BBF"/>
    <w:rsid w:val="001B418F"/>
    <w:rsid w:val="001E7D97"/>
    <w:rsid w:val="002955DF"/>
    <w:rsid w:val="002D6D9F"/>
    <w:rsid w:val="003C2885"/>
    <w:rsid w:val="005025F7"/>
    <w:rsid w:val="00676186"/>
    <w:rsid w:val="006B303F"/>
    <w:rsid w:val="009E3C5D"/>
    <w:rsid w:val="00B95B49"/>
    <w:rsid w:val="00C90A86"/>
    <w:rsid w:val="00DA108A"/>
    <w:rsid w:val="00E919B3"/>
    <w:rsid w:val="00EB5430"/>
    <w:rsid w:val="00F70B4E"/>
    <w:rsid w:val="00FC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25E08"/>
  <w15:docId w15:val="{D08DD44D-9C97-9B49-AAC2-9D2A60E1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676186"/>
    <w:pPr>
      <w:tabs>
        <w:tab w:val="center" w:pos="4680"/>
        <w:tab w:val="right" w:pos="9360"/>
      </w:tabs>
      <w:spacing w:line="240" w:lineRule="auto"/>
    </w:pPr>
  </w:style>
  <w:style w:type="character" w:customStyle="1" w:styleId="HeaderChar">
    <w:name w:val="Header Char"/>
    <w:basedOn w:val="DefaultParagraphFont"/>
    <w:link w:val="Header"/>
    <w:uiPriority w:val="99"/>
    <w:rsid w:val="00676186"/>
  </w:style>
  <w:style w:type="paragraph" w:styleId="Footer">
    <w:name w:val="footer"/>
    <w:basedOn w:val="Normal"/>
    <w:link w:val="FooterChar"/>
    <w:uiPriority w:val="99"/>
    <w:unhideWhenUsed/>
    <w:rsid w:val="00676186"/>
    <w:pPr>
      <w:tabs>
        <w:tab w:val="center" w:pos="4680"/>
        <w:tab w:val="right" w:pos="9360"/>
      </w:tabs>
      <w:spacing w:line="240" w:lineRule="auto"/>
    </w:pPr>
  </w:style>
  <w:style w:type="character" w:customStyle="1" w:styleId="FooterChar">
    <w:name w:val="Footer Char"/>
    <w:basedOn w:val="DefaultParagraphFont"/>
    <w:link w:val="Footer"/>
    <w:uiPriority w:val="99"/>
    <w:rsid w:val="00676186"/>
  </w:style>
  <w:style w:type="paragraph" w:styleId="NormalWeb">
    <w:name w:val="Normal (Web)"/>
    <w:basedOn w:val="Normal"/>
    <w:uiPriority w:val="99"/>
    <w:unhideWhenUsed/>
    <w:rsid w:val="00EB5430"/>
    <w:pPr>
      <w:spacing w:before="100" w:beforeAutospacing="1" w:after="100" w:afterAutospacing="1" w:line="240" w:lineRule="auto"/>
    </w:pPr>
    <w:rPr>
      <w:lang w:val="en-US"/>
    </w:rPr>
  </w:style>
  <w:style w:type="character" w:customStyle="1" w:styleId="apple-tab-span">
    <w:name w:val="apple-tab-span"/>
    <w:basedOn w:val="DefaultParagraphFont"/>
    <w:rsid w:val="00EB5430"/>
  </w:style>
  <w:style w:type="paragraph" w:styleId="ListParagraph">
    <w:name w:val="List Paragraph"/>
    <w:basedOn w:val="Normal"/>
    <w:uiPriority w:val="34"/>
    <w:qFormat/>
    <w:rsid w:val="009E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94771">
      <w:bodyDiv w:val="1"/>
      <w:marLeft w:val="0"/>
      <w:marRight w:val="0"/>
      <w:marTop w:val="0"/>
      <w:marBottom w:val="0"/>
      <w:divBdr>
        <w:top w:val="none" w:sz="0" w:space="0" w:color="auto"/>
        <w:left w:val="none" w:sz="0" w:space="0" w:color="auto"/>
        <w:bottom w:val="none" w:sz="0" w:space="0" w:color="auto"/>
        <w:right w:val="none" w:sz="0" w:space="0" w:color="auto"/>
      </w:divBdr>
    </w:div>
    <w:div w:id="1969125945">
      <w:bodyDiv w:val="1"/>
      <w:marLeft w:val="0"/>
      <w:marRight w:val="0"/>
      <w:marTop w:val="0"/>
      <w:marBottom w:val="0"/>
      <w:divBdr>
        <w:top w:val="none" w:sz="0" w:space="0" w:color="auto"/>
        <w:left w:val="none" w:sz="0" w:space="0" w:color="auto"/>
        <w:bottom w:val="none" w:sz="0" w:space="0" w:color="auto"/>
        <w:right w:val="none" w:sz="0" w:space="0" w:color="auto"/>
      </w:divBdr>
    </w:div>
    <w:div w:id="201544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F. Dolan</cp:lastModifiedBy>
  <cp:revision>3</cp:revision>
  <dcterms:created xsi:type="dcterms:W3CDTF">2022-06-26T22:06:00Z</dcterms:created>
  <dcterms:modified xsi:type="dcterms:W3CDTF">2022-06-26T22:10:00Z</dcterms:modified>
</cp:coreProperties>
</file>